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F76" w:rsidRDefault="00C96532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  <w:r w:rsidRPr="00AF7F89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52450" cy="6572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483E" w:rsidRDefault="006C483E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F76" w:rsidRPr="009E0F76" w:rsidRDefault="009E0F76" w:rsidP="009E0F76">
      <w:pPr>
        <w:pStyle w:val="a8"/>
        <w:tabs>
          <w:tab w:val="clear" w:pos="4153"/>
          <w:tab w:val="clear" w:pos="8306"/>
        </w:tabs>
        <w:rPr>
          <w:b/>
          <w:bCs/>
          <w:lang w:val="en-US"/>
        </w:rPr>
      </w:pPr>
    </w:p>
    <w:p w:rsidR="009E0106" w:rsidRPr="00AF7F89" w:rsidRDefault="00693FE2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МИНИСТЕРСТВО</w:t>
      </w:r>
      <w:r w:rsidR="009E0106" w:rsidRPr="00AF7F89">
        <w:rPr>
          <w:b/>
          <w:sz w:val="28"/>
          <w:szCs w:val="28"/>
        </w:rPr>
        <w:t xml:space="preserve"> ФИНАНСОВ И НАЛОГОВОЙ ПОЛИТИКИ НОВОСИБИРСКОЙ ОБЛАСТИ</w:t>
      </w:r>
    </w:p>
    <w:p w:rsidR="009E0106" w:rsidRPr="00AF7F89" w:rsidRDefault="009E0106" w:rsidP="009E0106">
      <w:pPr>
        <w:jc w:val="center"/>
        <w:rPr>
          <w:sz w:val="28"/>
          <w:szCs w:val="28"/>
        </w:rPr>
      </w:pPr>
    </w:p>
    <w:p w:rsidR="009E0106" w:rsidRPr="00AF7F89" w:rsidRDefault="009E0106" w:rsidP="009E0106">
      <w:pPr>
        <w:jc w:val="center"/>
        <w:rPr>
          <w:b/>
          <w:sz w:val="28"/>
          <w:szCs w:val="28"/>
        </w:rPr>
      </w:pPr>
      <w:r w:rsidRPr="00AF7F89">
        <w:rPr>
          <w:b/>
          <w:sz w:val="28"/>
          <w:szCs w:val="28"/>
        </w:rPr>
        <w:t>ПОЯСНИТЕЛЬНАЯ ЗАПИСКА</w:t>
      </w:r>
    </w:p>
    <w:p w:rsidR="0055297D" w:rsidRPr="00AF7F89" w:rsidRDefault="0055297D" w:rsidP="009E0106">
      <w:pPr>
        <w:jc w:val="center"/>
        <w:rPr>
          <w:b/>
          <w:sz w:val="28"/>
          <w:szCs w:val="28"/>
        </w:rPr>
      </w:pPr>
    </w:p>
    <w:p w:rsidR="0005463E" w:rsidRDefault="00F05C3F" w:rsidP="0005463E">
      <w:pPr>
        <w:adjustRightInd w:val="0"/>
        <w:jc w:val="center"/>
        <w:rPr>
          <w:sz w:val="28"/>
          <w:szCs w:val="28"/>
        </w:rPr>
      </w:pPr>
      <w:r w:rsidRPr="00AF7F89">
        <w:rPr>
          <w:rFonts w:eastAsia="Arial Unicode MS"/>
          <w:sz w:val="28"/>
          <w:szCs w:val="28"/>
        </w:rPr>
        <w:t>к проекту постановления</w:t>
      </w:r>
      <w:r w:rsidRPr="00AF7F89">
        <w:rPr>
          <w:sz w:val="28"/>
          <w:szCs w:val="28"/>
        </w:rPr>
        <w:t xml:space="preserve"> Правительства Новосибирской области «</w:t>
      </w:r>
      <w:r w:rsidR="00455BBC">
        <w:rPr>
          <w:sz w:val="28"/>
          <w:szCs w:val="28"/>
        </w:rPr>
        <w:t xml:space="preserve">О внесении </w:t>
      </w:r>
      <w:r w:rsidR="0005463E" w:rsidRPr="001A4DA1">
        <w:rPr>
          <w:sz w:val="28"/>
          <w:szCs w:val="28"/>
        </w:rPr>
        <w:t>изменений в постановление Правительства Новосибирско</w:t>
      </w:r>
      <w:r w:rsidR="0005463E">
        <w:rPr>
          <w:sz w:val="28"/>
          <w:szCs w:val="28"/>
        </w:rPr>
        <w:t xml:space="preserve">й области от </w:t>
      </w:r>
      <w:r w:rsidR="008C6B51" w:rsidRPr="008C6B51">
        <w:rPr>
          <w:sz w:val="28"/>
          <w:szCs w:val="28"/>
        </w:rPr>
        <w:t>26.12.2018 № 567-п</w:t>
      </w:r>
      <w:r w:rsidR="0005463E">
        <w:rPr>
          <w:sz w:val="28"/>
          <w:szCs w:val="28"/>
        </w:rPr>
        <w:t>»</w:t>
      </w:r>
      <w:r w:rsidR="002452F7">
        <w:rPr>
          <w:sz w:val="28"/>
          <w:szCs w:val="28"/>
        </w:rPr>
        <w:t xml:space="preserve"> (далее – проект постановления)</w:t>
      </w:r>
    </w:p>
    <w:p w:rsidR="009E3D39" w:rsidRPr="0078102B" w:rsidRDefault="009E3D39" w:rsidP="00614AD1">
      <w:pPr>
        <w:jc w:val="both"/>
        <w:rPr>
          <w:sz w:val="28"/>
          <w:szCs w:val="28"/>
        </w:rPr>
      </w:pPr>
    </w:p>
    <w:p w:rsidR="004A43BF" w:rsidRDefault="004A43BF" w:rsidP="004A43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6D1DC2">
        <w:rPr>
          <w:sz w:val="28"/>
          <w:szCs w:val="28"/>
        </w:rPr>
        <w:t>постановления Правительства Новосибирской области «О внесении изменений в постановление Правительства Новосибирской области от 26.12.2018 № 567-п»</w:t>
      </w:r>
      <w:r>
        <w:rPr>
          <w:sz w:val="28"/>
          <w:szCs w:val="28"/>
        </w:rPr>
        <w:t xml:space="preserve"> (далее – проект постановления) разработан в связи с п.10 </w:t>
      </w:r>
      <w:r w:rsidRPr="007A19C7">
        <w:rPr>
          <w:sz w:val="28"/>
          <w:szCs w:val="28"/>
        </w:rPr>
        <w:t>порядка принятия решений о разработке государственных программ Новосибирской области, а также формирования и реализации указанных программ, утвержденного постановлением Правительства Новосибирской области от 28.03.2014 № 125-п</w:t>
      </w:r>
      <w:r>
        <w:rPr>
          <w:sz w:val="28"/>
          <w:szCs w:val="28"/>
        </w:rPr>
        <w:t>, и предусматривает следующее:</w:t>
      </w:r>
    </w:p>
    <w:p w:rsidR="004A43BF" w:rsidRPr="006D1DC2" w:rsidRDefault="004A43BF" w:rsidP="004A43BF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1. Приведение</w:t>
      </w:r>
      <w:r w:rsidRPr="001C116C">
        <w:rPr>
          <w:b/>
          <w:sz w:val="28"/>
          <w:szCs w:val="28"/>
        </w:rPr>
        <w:t xml:space="preserve"> показателей финансового обеспечения государственной программы Новосибирской области «Управление финансами в Новосибирской области» (дал</w:t>
      </w:r>
      <w:r>
        <w:rPr>
          <w:b/>
          <w:sz w:val="28"/>
          <w:szCs w:val="28"/>
        </w:rPr>
        <w:t>ее – государственная программа):</w:t>
      </w:r>
    </w:p>
    <w:p w:rsidR="004A43BF" w:rsidRDefault="004A43BF" w:rsidP="004A4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</w:t>
      </w:r>
      <w:r w:rsidR="00916986">
        <w:rPr>
          <w:sz w:val="28"/>
          <w:szCs w:val="28"/>
        </w:rPr>
        <w:t>ие 2021</w:t>
      </w:r>
      <w:r>
        <w:rPr>
          <w:sz w:val="28"/>
          <w:szCs w:val="28"/>
        </w:rPr>
        <w:t xml:space="preserve"> года в соответствие с актуальной редакцией </w:t>
      </w:r>
      <w:r w:rsidRPr="00C607E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607EF">
        <w:rPr>
          <w:sz w:val="28"/>
          <w:szCs w:val="28"/>
        </w:rPr>
        <w:t xml:space="preserve"> Нов</w:t>
      </w:r>
      <w:r w:rsidR="00916986">
        <w:rPr>
          <w:sz w:val="28"/>
          <w:szCs w:val="28"/>
        </w:rPr>
        <w:t>осибирской области от 25.12.2020</w:t>
      </w:r>
      <w:r w:rsidRPr="00C607E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607EF">
        <w:rPr>
          <w:sz w:val="28"/>
          <w:szCs w:val="28"/>
        </w:rPr>
        <w:t xml:space="preserve"> </w:t>
      </w:r>
      <w:r w:rsidR="00916986">
        <w:rPr>
          <w:sz w:val="28"/>
          <w:szCs w:val="28"/>
        </w:rPr>
        <w:t>45</w:t>
      </w:r>
      <w:r w:rsidRPr="00F420B5">
        <w:rPr>
          <w:sz w:val="28"/>
          <w:szCs w:val="28"/>
        </w:rPr>
        <w:t>-ОЗ «Об областном бюдже</w:t>
      </w:r>
      <w:r w:rsidR="00916986">
        <w:rPr>
          <w:sz w:val="28"/>
          <w:szCs w:val="28"/>
        </w:rPr>
        <w:t>те Новосибирской области на 2021 год и плановый период 2022 и 2023</w:t>
      </w:r>
      <w:r w:rsidRPr="00F420B5">
        <w:rPr>
          <w:sz w:val="28"/>
          <w:szCs w:val="28"/>
        </w:rPr>
        <w:t xml:space="preserve"> годов» </w:t>
      </w:r>
      <w:r>
        <w:rPr>
          <w:sz w:val="28"/>
          <w:szCs w:val="28"/>
        </w:rPr>
        <w:t xml:space="preserve">(в редакции </w:t>
      </w:r>
      <w:r w:rsidRPr="00C607EF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607EF">
        <w:rPr>
          <w:sz w:val="28"/>
          <w:szCs w:val="28"/>
        </w:rPr>
        <w:t xml:space="preserve"> Новосибирской области от </w:t>
      </w:r>
      <w:r w:rsidR="00916986">
        <w:rPr>
          <w:sz w:val="28"/>
          <w:szCs w:val="28"/>
        </w:rPr>
        <w:t>08.07.2021</w:t>
      </w:r>
      <w:r w:rsidRPr="00C607E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607EF">
        <w:rPr>
          <w:sz w:val="28"/>
          <w:szCs w:val="28"/>
        </w:rPr>
        <w:t xml:space="preserve"> </w:t>
      </w:r>
      <w:r w:rsidR="00916986">
        <w:rPr>
          <w:sz w:val="28"/>
          <w:szCs w:val="28"/>
        </w:rPr>
        <w:t>94</w:t>
      </w:r>
      <w:r w:rsidRPr="00C607EF">
        <w:rPr>
          <w:sz w:val="28"/>
          <w:szCs w:val="28"/>
        </w:rPr>
        <w:t>-ОЗ</w:t>
      </w:r>
      <w:r>
        <w:rPr>
          <w:sz w:val="28"/>
          <w:szCs w:val="28"/>
        </w:rPr>
        <w:t>),</w:t>
      </w:r>
    </w:p>
    <w:p w:rsidR="004A43BF" w:rsidRPr="00F420B5" w:rsidRDefault="00916986" w:rsidP="004A43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отношение 2022</w:t>
      </w:r>
      <w:r w:rsidR="004A43BF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="004A43BF">
        <w:rPr>
          <w:sz w:val="28"/>
          <w:szCs w:val="28"/>
        </w:rPr>
        <w:t xml:space="preserve"> годов</w:t>
      </w:r>
      <w:r w:rsidR="004A43BF" w:rsidRPr="007A19C7">
        <w:rPr>
          <w:sz w:val="28"/>
          <w:szCs w:val="28"/>
        </w:rPr>
        <w:t xml:space="preserve"> в соответствие </w:t>
      </w:r>
      <w:r w:rsidR="004A43BF" w:rsidRPr="007A19C7">
        <w:rPr>
          <w:sz w:val="28"/>
          <w:szCs w:val="28"/>
          <w:lang w:val="en-US"/>
        </w:rPr>
        <w:t>c</w:t>
      </w:r>
      <w:r w:rsidR="004A43BF" w:rsidRPr="007A19C7">
        <w:rPr>
          <w:sz w:val="28"/>
          <w:szCs w:val="28"/>
        </w:rPr>
        <w:t xml:space="preserve"> </w:t>
      </w:r>
      <w:r w:rsidR="004A43BF">
        <w:rPr>
          <w:sz w:val="28"/>
          <w:szCs w:val="28"/>
        </w:rPr>
        <w:t>проектом Закона</w:t>
      </w:r>
      <w:r w:rsidR="004A43BF" w:rsidRPr="007A19C7">
        <w:rPr>
          <w:sz w:val="28"/>
          <w:szCs w:val="28"/>
        </w:rPr>
        <w:t xml:space="preserve"> Новосибирской </w:t>
      </w:r>
      <w:r w:rsidR="004A43BF" w:rsidRPr="00C607EF">
        <w:rPr>
          <w:sz w:val="28"/>
          <w:szCs w:val="28"/>
        </w:rPr>
        <w:t>области «</w:t>
      </w:r>
      <w:r w:rsidR="004A43BF" w:rsidRPr="007A19C7">
        <w:rPr>
          <w:sz w:val="28"/>
          <w:szCs w:val="28"/>
        </w:rPr>
        <w:t>Об областном бюджете Новосибирской области на 20</w:t>
      </w:r>
      <w:r>
        <w:rPr>
          <w:sz w:val="28"/>
          <w:szCs w:val="28"/>
        </w:rPr>
        <w:t>22</w:t>
      </w:r>
      <w:r w:rsidR="004A43BF" w:rsidRPr="007A19C7">
        <w:rPr>
          <w:sz w:val="28"/>
          <w:szCs w:val="28"/>
        </w:rPr>
        <w:t xml:space="preserve"> год и план</w:t>
      </w:r>
      <w:r>
        <w:rPr>
          <w:sz w:val="28"/>
          <w:szCs w:val="28"/>
        </w:rPr>
        <w:t>овый период 2023</w:t>
      </w:r>
      <w:r w:rsidR="004A43BF" w:rsidRPr="007A19C7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="004A43BF" w:rsidRPr="007A19C7">
        <w:rPr>
          <w:sz w:val="28"/>
          <w:szCs w:val="28"/>
        </w:rPr>
        <w:t xml:space="preserve"> годов»</w:t>
      </w:r>
      <w:r w:rsidR="004A43BF">
        <w:rPr>
          <w:sz w:val="28"/>
          <w:szCs w:val="28"/>
        </w:rPr>
        <w:t>, направленным в Законодательное Собрание Новосибирской области.</w:t>
      </w:r>
    </w:p>
    <w:p w:rsidR="00434896" w:rsidRDefault="00434896" w:rsidP="004A43BF">
      <w:pPr>
        <w:shd w:val="clear" w:color="auto" w:fill="FFFFFF"/>
        <w:jc w:val="both"/>
        <w:rPr>
          <w:sz w:val="28"/>
          <w:szCs w:val="28"/>
        </w:rPr>
      </w:pPr>
    </w:p>
    <w:p w:rsidR="00F242B1" w:rsidRPr="00D06D79" w:rsidRDefault="00434896" w:rsidP="00375450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434896">
        <w:rPr>
          <w:b/>
          <w:sz w:val="28"/>
          <w:szCs w:val="28"/>
        </w:rPr>
        <w:t>2.</w:t>
      </w:r>
      <w:r w:rsidR="0012564F">
        <w:rPr>
          <w:b/>
          <w:sz w:val="28"/>
          <w:szCs w:val="28"/>
        </w:rPr>
        <w:t xml:space="preserve"> А</w:t>
      </w:r>
      <w:r w:rsidR="00F242B1" w:rsidRPr="00F4377E">
        <w:rPr>
          <w:b/>
          <w:sz w:val="28"/>
          <w:szCs w:val="28"/>
        </w:rPr>
        <w:t>ктуализация перечня документов, определяющих приоритеты государственной политики в сфере государственной программы</w:t>
      </w:r>
      <w:r w:rsidR="0012564F">
        <w:rPr>
          <w:b/>
          <w:sz w:val="28"/>
          <w:szCs w:val="28"/>
        </w:rPr>
        <w:t>, в подразделе 2.4</w:t>
      </w:r>
      <w:r w:rsidR="00F242B1" w:rsidRPr="00F4377E">
        <w:rPr>
          <w:b/>
          <w:sz w:val="28"/>
          <w:szCs w:val="28"/>
        </w:rPr>
        <w:t xml:space="preserve"> в связи с принятием</w:t>
      </w:r>
      <w:r w:rsidR="00F242B1">
        <w:rPr>
          <w:b/>
          <w:sz w:val="28"/>
          <w:szCs w:val="28"/>
        </w:rPr>
        <w:t>:</w:t>
      </w:r>
    </w:p>
    <w:p w:rsidR="00F242B1" w:rsidRPr="00375450" w:rsidRDefault="00F242B1" w:rsidP="003754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242B1">
        <w:rPr>
          <w:sz w:val="28"/>
          <w:szCs w:val="28"/>
        </w:rPr>
        <w:t>аспоряжени</w:t>
      </w:r>
      <w:r w:rsidR="00810F55">
        <w:rPr>
          <w:sz w:val="28"/>
          <w:szCs w:val="28"/>
        </w:rPr>
        <w:t>е</w:t>
      </w:r>
      <w:r w:rsidRPr="00F242B1">
        <w:rPr>
          <w:sz w:val="28"/>
          <w:szCs w:val="28"/>
        </w:rPr>
        <w:t xml:space="preserve"> Правительства Новосибирской</w:t>
      </w:r>
      <w:r w:rsidR="00810F55">
        <w:rPr>
          <w:sz w:val="28"/>
          <w:szCs w:val="28"/>
        </w:rPr>
        <w:t xml:space="preserve"> области от 20.09.2021 № 45</w:t>
      </w:r>
      <w:r>
        <w:rPr>
          <w:sz w:val="28"/>
          <w:szCs w:val="28"/>
        </w:rPr>
        <w:t>0-рп «</w:t>
      </w:r>
      <w:r w:rsidRPr="00F242B1">
        <w:rPr>
          <w:sz w:val="28"/>
          <w:szCs w:val="28"/>
        </w:rPr>
        <w:t>Об основных направлениях налоговой, бюджетной и государственной долговой полити</w:t>
      </w:r>
      <w:r w:rsidR="00810F55">
        <w:rPr>
          <w:sz w:val="28"/>
          <w:szCs w:val="28"/>
        </w:rPr>
        <w:t>ки Новосибирской области на 2022</w:t>
      </w:r>
      <w:r w:rsidRPr="00F242B1">
        <w:rPr>
          <w:sz w:val="28"/>
          <w:szCs w:val="28"/>
        </w:rPr>
        <w:t xml:space="preserve"> год и пл</w:t>
      </w:r>
      <w:r w:rsidR="00810F55">
        <w:rPr>
          <w:sz w:val="28"/>
          <w:szCs w:val="28"/>
        </w:rPr>
        <w:t>ановый период 2023</w:t>
      </w:r>
      <w:r>
        <w:rPr>
          <w:sz w:val="28"/>
          <w:szCs w:val="28"/>
        </w:rPr>
        <w:t xml:space="preserve"> и</w:t>
      </w:r>
      <w:r w:rsidR="00810F55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годов»</w:t>
      </w:r>
      <w:r>
        <w:rPr>
          <w:color w:val="000000"/>
          <w:sz w:val="28"/>
          <w:szCs w:val="28"/>
        </w:rPr>
        <w:t>.</w:t>
      </w:r>
    </w:p>
    <w:p w:rsidR="00F242B1" w:rsidRPr="00F242B1" w:rsidRDefault="00F242B1" w:rsidP="00F242B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1B67" w:rsidRDefault="00081B67" w:rsidP="00A31F0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C943D8" w:rsidRDefault="00C943D8" w:rsidP="00C943D8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Заместитель Председателя Правительства </w:t>
      </w:r>
    </w:p>
    <w:p w:rsidR="00C943D8" w:rsidRDefault="00C943D8" w:rsidP="00C943D8">
      <w:pPr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>Новосибирской области – министр                                                            В.Ю. Голубенко</w:t>
      </w:r>
    </w:p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  <w:sectPr w:rsidR="00D44573" w:rsidSect="007E6A31">
          <w:footerReference w:type="default" r:id="rId9"/>
          <w:type w:val="continuous"/>
          <w:pgSz w:w="11906" w:h="16838" w:code="9"/>
          <w:pgMar w:top="1134" w:right="567" w:bottom="1134" w:left="1418" w:header="709" w:footer="680" w:gutter="0"/>
          <w:cols w:space="708"/>
          <w:docGrid w:linePitch="360"/>
        </w:sectPr>
      </w:pPr>
    </w:p>
    <w:p w:rsidR="00C943D8" w:rsidRDefault="00D44573" w:rsidP="00D4457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C943D8">
        <w:rPr>
          <w:sz w:val="28"/>
          <w:szCs w:val="28"/>
        </w:rPr>
        <w:t xml:space="preserve"> </w:t>
      </w:r>
    </w:p>
    <w:p w:rsidR="00D44573" w:rsidRDefault="00C943D8" w:rsidP="00D4457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пояснительной записке</w:t>
      </w:r>
    </w:p>
    <w:p w:rsidR="00D44573" w:rsidRDefault="00D44573" w:rsidP="00D44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4573" w:rsidRPr="00D44573" w:rsidRDefault="00D44573" w:rsidP="00D44573">
      <w:pPr>
        <w:autoSpaceDE w:val="0"/>
        <w:autoSpaceDN w:val="0"/>
        <w:adjustRightInd w:val="0"/>
        <w:jc w:val="center"/>
        <w:rPr>
          <w:b/>
          <w:sz w:val="28"/>
          <w:szCs w:val="20"/>
        </w:rPr>
      </w:pPr>
      <w:r w:rsidRPr="00D44573">
        <w:rPr>
          <w:b/>
          <w:sz w:val="28"/>
          <w:szCs w:val="28"/>
        </w:rPr>
        <w:t>Изменения расходов в разрезе основных мероприятий государственной программы</w:t>
      </w:r>
    </w:p>
    <w:p w:rsidR="00D44573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tbl>
      <w:tblPr>
        <w:tblW w:w="14846" w:type="dxa"/>
        <w:tblLook w:val="04A0" w:firstRow="1" w:lastRow="0" w:firstColumn="1" w:lastColumn="0" w:noHBand="0" w:noVBand="1"/>
      </w:tblPr>
      <w:tblGrid>
        <w:gridCol w:w="1714"/>
        <w:gridCol w:w="1181"/>
        <w:gridCol w:w="976"/>
        <w:gridCol w:w="976"/>
        <w:gridCol w:w="976"/>
        <w:gridCol w:w="976"/>
        <w:gridCol w:w="1107"/>
        <w:gridCol w:w="1020"/>
        <w:gridCol w:w="1020"/>
        <w:gridCol w:w="964"/>
        <w:gridCol w:w="992"/>
        <w:gridCol w:w="992"/>
        <w:gridCol w:w="976"/>
        <w:gridCol w:w="966"/>
        <w:gridCol w:w="10"/>
      </w:tblGrid>
      <w:tr w:rsidR="002545FD" w:rsidRPr="002545FD" w:rsidTr="002545FD">
        <w:trPr>
          <w:gridAfter w:val="1"/>
          <w:wAfter w:w="10" w:type="dxa"/>
          <w:trHeight w:val="2940"/>
        </w:trPr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 w:rsidP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ЦСР</w:t>
            </w:r>
          </w:p>
        </w:tc>
        <w:tc>
          <w:tcPr>
            <w:tcW w:w="3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Действующая редакция госпрограммы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Приведение в соответствие с актуальной редакцией Закона НСО от 25.12.2020 № 45-ОЗ (в редакции Закона НСО от 08.07.2021 № 94-ОЗ)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Приведение в соответствие с законопроектом об областном бюджете на 2022-2024 годы </w:t>
            </w: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Госпрограмма с учетом изменений</w:t>
            </w:r>
          </w:p>
        </w:tc>
      </w:tr>
      <w:tr w:rsidR="002545FD" w:rsidRPr="002545FD" w:rsidTr="002545FD">
        <w:trPr>
          <w:trHeight w:val="555"/>
        </w:trPr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2021 год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2022 год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2023 год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2024 год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2021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2022 год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2023 год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2022 год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2023 год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center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2024 год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Государственная программа Новосибирской области "Управление финансами в Новосибирской области"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</w:t>
            </w:r>
            <w:r w:rsidR="007375D2" w:rsidRPr="002545FD">
              <w:rPr>
                <w:b/>
                <w:bCs/>
                <w:sz w:val="16"/>
                <w:szCs w:val="16"/>
              </w:rPr>
              <w:t>612,6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10949</w:t>
            </w:r>
            <w:r w:rsidR="007375D2" w:rsidRPr="002545FD">
              <w:rPr>
                <w:b/>
                <w:bCs/>
                <w:sz w:val="16"/>
                <w:szCs w:val="16"/>
              </w:rPr>
              <w:t>429,8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12061</w:t>
            </w:r>
            <w:r w:rsidR="007375D2" w:rsidRPr="002545FD">
              <w:rPr>
                <w:b/>
                <w:bCs/>
                <w:sz w:val="16"/>
                <w:szCs w:val="16"/>
              </w:rPr>
              <w:t>452,1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18666</w:t>
            </w:r>
            <w:r w:rsidR="007375D2" w:rsidRPr="002545FD">
              <w:rPr>
                <w:b/>
                <w:bCs/>
                <w:sz w:val="16"/>
                <w:szCs w:val="16"/>
              </w:rPr>
              <w:t>467,0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-89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332,5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9136</w:t>
            </w:r>
            <w:r w:rsidR="007375D2" w:rsidRPr="002545FD">
              <w:rPr>
                <w:b/>
                <w:bCs/>
                <w:sz w:val="16"/>
                <w:szCs w:val="16"/>
              </w:rPr>
              <w:t>431,7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-524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662,3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color w:val="FF0000"/>
                <w:sz w:val="16"/>
                <w:szCs w:val="16"/>
              </w:rPr>
              <w:t>-8</w:t>
            </w:r>
            <w:r w:rsidR="002545FD">
              <w:rPr>
                <w:b/>
                <w:bCs/>
                <w:color w:val="FF0000"/>
                <w:sz w:val="16"/>
                <w:szCs w:val="16"/>
              </w:rPr>
              <w:t>454</w:t>
            </w:r>
            <w:r w:rsidRPr="002545FD">
              <w:rPr>
                <w:b/>
                <w:bCs/>
                <w:color w:val="FF0000"/>
                <w:sz w:val="16"/>
                <w:szCs w:val="16"/>
              </w:rPr>
              <w:t>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20196</w:t>
            </w:r>
            <w:r w:rsidR="007375D2" w:rsidRPr="002545FD">
              <w:rPr>
                <w:b/>
                <w:bCs/>
                <w:sz w:val="16"/>
                <w:szCs w:val="16"/>
              </w:rPr>
              <w:t>279,2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20085</w:t>
            </w:r>
            <w:r w:rsidR="007375D2" w:rsidRPr="002545FD">
              <w:rPr>
                <w:b/>
                <w:bCs/>
                <w:sz w:val="16"/>
                <w:szCs w:val="16"/>
              </w:rPr>
              <w:t>861,5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11536</w:t>
            </w:r>
            <w:r w:rsidR="007375D2" w:rsidRPr="002545FD">
              <w:rPr>
                <w:b/>
                <w:bCs/>
                <w:sz w:val="16"/>
                <w:szCs w:val="16"/>
              </w:rPr>
              <w:t>789,8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10211</w:t>
            </w:r>
            <w:r w:rsidR="007375D2" w:rsidRPr="002545FD">
              <w:rPr>
                <w:b/>
                <w:bCs/>
                <w:sz w:val="16"/>
                <w:szCs w:val="16"/>
              </w:rPr>
              <w:t>972,5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Основное мероприятие "Управление государственным долгом Новосибирской области"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03.0.01.00000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4546</w:t>
            </w:r>
            <w:r w:rsidR="007375D2" w:rsidRPr="002545FD">
              <w:rPr>
                <w:b/>
                <w:bCs/>
                <w:sz w:val="16"/>
                <w:szCs w:val="16"/>
              </w:rPr>
              <w:t>701,8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4995</w:t>
            </w:r>
            <w:r w:rsidR="007375D2" w:rsidRPr="002545FD">
              <w:rPr>
                <w:b/>
                <w:bCs/>
                <w:sz w:val="16"/>
                <w:szCs w:val="16"/>
              </w:rPr>
              <w:t>264,3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4969</w:t>
            </w:r>
            <w:r w:rsidR="007375D2" w:rsidRPr="002545FD">
              <w:rPr>
                <w:b/>
                <w:bCs/>
                <w:sz w:val="16"/>
                <w:szCs w:val="16"/>
              </w:rPr>
              <w:t>378,1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4793</w:t>
            </w:r>
            <w:r w:rsidR="007375D2" w:rsidRPr="002545FD">
              <w:rPr>
                <w:b/>
                <w:bCs/>
                <w:sz w:val="16"/>
                <w:szCs w:val="16"/>
              </w:rPr>
              <w:t>097,7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-725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100,2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-2035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694,4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-1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168 924,7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-365</w:t>
            </w:r>
            <w:r w:rsidR="007375D2" w:rsidRPr="002545FD">
              <w:rPr>
                <w:b/>
                <w:bCs/>
                <w:color w:val="FF0000"/>
                <w:sz w:val="16"/>
                <w:szCs w:val="16"/>
              </w:rPr>
              <w:t>947,2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3821</w:t>
            </w:r>
            <w:r w:rsidR="007375D2" w:rsidRPr="002545FD">
              <w:rPr>
                <w:b/>
                <w:bCs/>
                <w:sz w:val="16"/>
                <w:szCs w:val="16"/>
              </w:rPr>
              <w:t>601,7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2959</w:t>
            </w:r>
            <w:r w:rsidR="007375D2" w:rsidRPr="002545FD">
              <w:rPr>
                <w:b/>
                <w:bCs/>
                <w:sz w:val="16"/>
                <w:szCs w:val="16"/>
              </w:rPr>
              <w:t>569,9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3800</w:t>
            </w:r>
            <w:r w:rsidR="007375D2" w:rsidRPr="002545FD">
              <w:rPr>
                <w:b/>
                <w:bCs/>
                <w:sz w:val="16"/>
                <w:szCs w:val="16"/>
              </w:rPr>
              <w:t>453,4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4427</w:t>
            </w:r>
            <w:r w:rsidR="007375D2" w:rsidRPr="002545FD">
              <w:rPr>
                <w:b/>
                <w:bCs/>
                <w:sz w:val="16"/>
                <w:szCs w:val="16"/>
              </w:rPr>
              <w:t>150,5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Выполнение других обязательств государства по выплате агентских комиссий и вознаграждения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03.0.01.20370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20 675,2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7375D2" w:rsidRPr="002545FD">
              <w:rPr>
                <w:sz w:val="16"/>
                <w:szCs w:val="16"/>
              </w:rPr>
              <w:t>395,5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7375D2" w:rsidRPr="002545FD">
              <w:rPr>
                <w:sz w:val="16"/>
                <w:szCs w:val="16"/>
              </w:rPr>
              <w:t>435,5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7375D2" w:rsidRPr="002545FD">
              <w:rPr>
                <w:sz w:val="16"/>
                <w:szCs w:val="16"/>
              </w:rPr>
              <w:t>357,5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-6</w:t>
            </w:r>
            <w:r w:rsidR="007375D2" w:rsidRPr="002545FD">
              <w:rPr>
                <w:color w:val="FF0000"/>
                <w:sz w:val="16"/>
                <w:szCs w:val="16"/>
              </w:rPr>
              <w:t xml:space="preserve">500,0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-5 500,0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578,0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7375D2" w:rsidRPr="002545FD">
              <w:rPr>
                <w:sz w:val="16"/>
                <w:szCs w:val="16"/>
              </w:rPr>
              <w:t>675,2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375D2" w:rsidRPr="002545FD">
              <w:rPr>
                <w:sz w:val="16"/>
                <w:szCs w:val="16"/>
              </w:rPr>
              <w:t>895,5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7375D2" w:rsidRPr="002545FD">
              <w:rPr>
                <w:sz w:val="16"/>
                <w:szCs w:val="16"/>
              </w:rPr>
              <w:t>935,5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7375D2" w:rsidRPr="002545FD">
              <w:rPr>
                <w:sz w:val="16"/>
                <w:szCs w:val="16"/>
              </w:rPr>
              <w:t>935,5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lastRenderedPageBreak/>
              <w:t>Процентные платежи по государственному долгу субъекта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03.0.01.27880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4 526 026,7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4 972 868,8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4 955 942,6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4 781 740,2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-725</w:t>
            </w:r>
            <w:r w:rsidR="007375D2" w:rsidRPr="002545FD">
              <w:rPr>
                <w:color w:val="FF0000"/>
                <w:sz w:val="16"/>
                <w:szCs w:val="16"/>
              </w:rPr>
              <w:t xml:space="preserve">100,2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 w:rsidP="002545FD">
            <w:pPr>
              <w:jc w:val="right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-2</w:t>
            </w:r>
            <w:r w:rsidR="007375D2" w:rsidRPr="002545FD">
              <w:rPr>
                <w:color w:val="FF0000"/>
                <w:sz w:val="16"/>
                <w:szCs w:val="16"/>
              </w:rPr>
              <w:t xml:space="preserve">029194,4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-1 163424,7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-366 525,2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3 800 926,5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2 943 674,4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3 792 517,9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4 415 215,0</w:t>
            </w:r>
          </w:p>
        </w:tc>
      </w:tr>
      <w:tr w:rsidR="002545FD" w:rsidRPr="002545FD" w:rsidTr="002545FD">
        <w:trPr>
          <w:trHeight w:val="94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Основное мероприятие" Обеспечение бюджетов муниципальных образований Новосибирской области финансовыми ресурсами"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03.0.02.00000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14808</w:t>
            </w:r>
            <w:r w:rsidR="007375D2" w:rsidRPr="002545FD">
              <w:rPr>
                <w:b/>
                <w:bCs/>
                <w:sz w:val="16"/>
                <w:szCs w:val="16"/>
              </w:rPr>
              <w:t>232,5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5 161 467,8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6 295 568,3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2545F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12989</w:t>
            </w:r>
            <w:r w:rsidR="007375D2" w:rsidRPr="002545FD">
              <w:rPr>
                <w:b/>
                <w:bCs/>
                <w:sz w:val="16"/>
                <w:szCs w:val="16"/>
              </w:rPr>
              <w:t>263,2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623 548,9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10 801087,0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434 228,5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color w:val="FF0000"/>
                <w:sz w:val="16"/>
                <w:szCs w:val="16"/>
              </w:rPr>
              <w:t>-8235331,4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15431781,4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15962554,8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6 729 796,8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4 753 931,8</w:t>
            </w:r>
          </w:p>
        </w:tc>
      </w:tr>
      <w:tr w:rsidR="002545FD" w:rsidRPr="002545FD" w:rsidTr="002545FD">
        <w:trPr>
          <w:trHeight w:val="94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Осуществление отдельных государственных полномочий Новосибирской области по расчету и предоставлению дотаций бюджетам поселений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03.0.02.70220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1 766 213,4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1 829 550,8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2 217 173,5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1 768 996,5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209 291,0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-57 773,4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-57 088,4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1 766 213,4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2 038 841,8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2 159 400,1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1 711 908,1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Выравнивание бюджетной обеспеченности муниципальных районов (городских округов)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03.0.02.70410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3 375 834,9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3 331 917,0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4 078 394,8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3 036 905,8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620 245,7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492 001,9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5 117,9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3 375 834,9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3 952 162,7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4 570 396,7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3 042 023,7</w:t>
            </w:r>
          </w:p>
        </w:tc>
      </w:tr>
      <w:tr w:rsidR="002545FD" w:rsidRPr="002545FD" w:rsidTr="002545FD">
        <w:trPr>
          <w:trHeight w:val="3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03.0.02.70510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9 666 184,2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8 183 360,9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623 548,9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9 971 550,3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-8183360,9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 w:rsidP="002545FD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10</w:t>
            </w:r>
            <w:bookmarkStart w:id="0" w:name="_GoBack"/>
            <w:bookmarkEnd w:id="0"/>
            <w:r w:rsidRPr="002545FD">
              <w:rPr>
                <w:sz w:val="16"/>
                <w:szCs w:val="16"/>
              </w:rPr>
              <w:t>289733,1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9 971 550,3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12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Основное мероприятие "Оказание финансовой поддержки муниципальным образованиям по обеспечению сбалансированности местных бюджетов"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03.0.03.00000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31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03.0.03.70510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94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 xml:space="preserve">Основное мероприятие "Организация и реализация программ </w:t>
            </w:r>
            <w:r w:rsidRPr="002545FD">
              <w:rPr>
                <w:b/>
                <w:bCs/>
                <w:sz w:val="16"/>
                <w:szCs w:val="16"/>
              </w:rPr>
              <w:lastRenderedPageBreak/>
              <w:t>повышения финансовой грамотности населения в Новосибирской области"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lastRenderedPageBreak/>
              <w:t>03.0.04.00000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19 782,4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12 247,0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432,4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7 967,8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20 214,8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Субсидия автономной некоммерческой организации "Новосибирский Дом финансового просвещения"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03.0.04.02910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19 782,4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12 247,0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432,4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7 967,8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20 214,8</w:t>
            </w:r>
          </w:p>
        </w:tc>
      </w:tr>
      <w:tr w:rsidR="002545FD" w:rsidRPr="002545FD" w:rsidTr="002545FD">
        <w:trPr>
          <w:trHeight w:val="157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Основное мероприятие "Вовлечение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03.0.05.00000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150 000,0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188 416,1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1 481,6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150 000,0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color w:val="FF0000"/>
                <w:sz w:val="16"/>
                <w:szCs w:val="16"/>
              </w:rPr>
              <w:t>-188 416,1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151 481,6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150 000,0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945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03.0.05.70240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150 000,0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188 416,1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1 481,6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150 000,0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color w:val="FF0000"/>
                <w:sz w:val="16"/>
                <w:szCs w:val="16"/>
              </w:rPr>
              <w:t xml:space="preserve">-188 416,1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151 481,6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150 000,0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12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2545FD">
              <w:rPr>
                <w:b/>
                <w:bCs/>
                <w:sz w:val="16"/>
                <w:szCs w:val="16"/>
              </w:rPr>
              <w:t>Общепрограммное</w:t>
            </w:r>
            <w:proofErr w:type="spellEnd"/>
            <w:r w:rsidRPr="002545FD">
              <w:rPr>
                <w:b/>
                <w:bCs/>
                <w:sz w:val="16"/>
                <w:szCs w:val="16"/>
              </w:rPr>
              <w:t xml:space="preserve"> мероприятие, направленное на обеспечение реализации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03.0.П1.00000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760 463,5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772 482,9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776 723,3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683 442,9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10 737,2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221 039,1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209 601,5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327 232,5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771 200,7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993 522,0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986 324,8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b/>
                <w:bCs/>
                <w:sz w:val="16"/>
                <w:szCs w:val="16"/>
              </w:rPr>
            </w:pPr>
            <w:r w:rsidRPr="002545FD">
              <w:rPr>
                <w:b/>
                <w:bCs/>
                <w:sz w:val="16"/>
                <w:szCs w:val="16"/>
              </w:rPr>
              <w:t>1 010 675,4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lastRenderedPageBreak/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03.0.П1.00110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0,0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Финансовое обеспечение функций органов государственных власти и государственных органов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03.0.П1.00190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419 669,0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425 972,8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432 225,0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377 952,6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3 900,0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1 953,2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11 253,1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82 299,5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423 569,0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427 926,0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443 478,1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460 252,1</w:t>
            </w:r>
          </w:p>
        </w:tc>
      </w:tr>
      <w:tr w:rsidR="002545FD" w:rsidRPr="002545FD" w:rsidTr="002545FD">
        <w:trPr>
          <w:trHeight w:val="63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03.0.П1.00590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335 556,1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341 256,1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339 181,1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300 680,2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6 837,2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218 923,2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198 066,3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243 946,9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342 393,3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560 179,3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537 247,4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544 627,1</w:t>
            </w:r>
          </w:p>
        </w:tc>
      </w:tr>
      <w:tr w:rsidR="002545FD" w:rsidRPr="002545FD" w:rsidTr="002545FD">
        <w:trPr>
          <w:trHeight w:val="1260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и его заместители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03.0.П1.06110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5 238,4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5 254,0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5 317,2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4 810,1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162,7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282,1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 xml:space="preserve">986,1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5 238,4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5 416,7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5 599,3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75D2" w:rsidRPr="002545FD" w:rsidRDefault="007375D2">
            <w:pPr>
              <w:jc w:val="right"/>
              <w:rPr>
                <w:sz w:val="16"/>
                <w:szCs w:val="16"/>
              </w:rPr>
            </w:pPr>
            <w:r w:rsidRPr="002545FD">
              <w:rPr>
                <w:sz w:val="16"/>
                <w:szCs w:val="16"/>
              </w:rPr>
              <w:t>5 796,2</w:t>
            </w:r>
          </w:p>
        </w:tc>
      </w:tr>
    </w:tbl>
    <w:p w:rsidR="00D44573" w:rsidRPr="00E852CA" w:rsidRDefault="00D44573" w:rsidP="00E852CA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sectPr w:rsidR="00D44573" w:rsidRPr="00E852CA" w:rsidSect="00D44573">
      <w:pgSz w:w="16838" w:h="11906" w:orient="landscape" w:code="9"/>
      <w:pgMar w:top="1418" w:right="1134" w:bottom="567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924" w:rsidRDefault="00783924" w:rsidP="00E26E4A">
      <w:r>
        <w:separator/>
      </w:r>
    </w:p>
  </w:endnote>
  <w:endnote w:type="continuationSeparator" w:id="0">
    <w:p w:rsidR="00783924" w:rsidRDefault="00783924" w:rsidP="00E26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A31" w:rsidRPr="007E6A31" w:rsidRDefault="007E6A31">
    <w:pPr>
      <w:pStyle w:val="af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924" w:rsidRDefault="00783924" w:rsidP="00E26E4A">
      <w:r>
        <w:separator/>
      </w:r>
    </w:p>
  </w:footnote>
  <w:footnote w:type="continuationSeparator" w:id="0">
    <w:p w:rsidR="00783924" w:rsidRDefault="00783924" w:rsidP="00E26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6DD3"/>
    <w:multiLevelType w:val="hybridMultilevel"/>
    <w:tmpl w:val="D07815DC"/>
    <w:lvl w:ilvl="0" w:tplc="DBD053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0E13"/>
    <w:multiLevelType w:val="hybridMultilevel"/>
    <w:tmpl w:val="6F9E978C"/>
    <w:lvl w:ilvl="0" w:tplc="0419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9B3219"/>
    <w:multiLevelType w:val="hybridMultilevel"/>
    <w:tmpl w:val="5D18F2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23ABB"/>
    <w:multiLevelType w:val="hybridMultilevel"/>
    <w:tmpl w:val="20E41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03482"/>
    <w:multiLevelType w:val="hybridMultilevel"/>
    <w:tmpl w:val="FCA4DF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16D"/>
    <w:multiLevelType w:val="hybridMultilevel"/>
    <w:tmpl w:val="297842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82BB5"/>
    <w:multiLevelType w:val="hybridMultilevel"/>
    <w:tmpl w:val="568483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C2DB2"/>
    <w:multiLevelType w:val="hybridMultilevel"/>
    <w:tmpl w:val="663CA6A8"/>
    <w:lvl w:ilvl="0" w:tplc="020602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FE2D1F"/>
    <w:multiLevelType w:val="hybridMultilevel"/>
    <w:tmpl w:val="6E3EAA56"/>
    <w:lvl w:ilvl="0" w:tplc="3E98DE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687BAE"/>
    <w:multiLevelType w:val="hybridMultilevel"/>
    <w:tmpl w:val="940CF598"/>
    <w:lvl w:ilvl="0" w:tplc="2E4EBD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711443"/>
    <w:multiLevelType w:val="hybridMultilevel"/>
    <w:tmpl w:val="D062D8C8"/>
    <w:lvl w:ilvl="0" w:tplc="8078F1D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1B1101B"/>
    <w:multiLevelType w:val="hybridMultilevel"/>
    <w:tmpl w:val="FDECF1B8"/>
    <w:lvl w:ilvl="0" w:tplc="A2AC328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96998"/>
    <w:multiLevelType w:val="hybridMultilevel"/>
    <w:tmpl w:val="575E4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EB4DC5"/>
    <w:multiLevelType w:val="hybridMultilevel"/>
    <w:tmpl w:val="07A81524"/>
    <w:lvl w:ilvl="0" w:tplc="B43CFA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627E71"/>
    <w:multiLevelType w:val="hybridMultilevel"/>
    <w:tmpl w:val="8B1E7D18"/>
    <w:lvl w:ilvl="0" w:tplc="5FF0F56A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665F0D"/>
    <w:multiLevelType w:val="hybridMultilevel"/>
    <w:tmpl w:val="822E9B36"/>
    <w:lvl w:ilvl="0" w:tplc="5CA4908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AD541DB"/>
    <w:multiLevelType w:val="hybridMultilevel"/>
    <w:tmpl w:val="5D2E48FA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52605C7"/>
    <w:multiLevelType w:val="hybridMultilevel"/>
    <w:tmpl w:val="2D929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832CB2"/>
    <w:multiLevelType w:val="hybridMultilevel"/>
    <w:tmpl w:val="8190DF1A"/>
    <w:lvl w:ilvl="0" w:tplc="F01627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D933D63"/>
    <w:multiLevelType w:val="hybridMultilevel"/>
    <w:tmpl w:val="F8B25A50"/>
    <w:lvl w:ilvl="0" w:tplc="94B2E9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7B3965"/>
    <w:multiLevelType w:val="hybridMultilevel"/>
    <w:tmpl w:val="43021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77442F2"/>
    <w:multiLevelType w:val="hybridMultilevel"/>
    <w:tmpl w:val="C776B65E"/>
    <w:lvl w:ilvl="0" w:tplc="FA30C66C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00A1DC9"/>
    <w:multiLevelType w:val="hybridMultilevel"/>
    <w:tmpl w:val="233C16A2"/>
    <w:lvl w:ilvl="0" w:tplc="073873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021E4"/>
    <w:multiLevelType w:val="hybridMultilevel"/>
    <w:tmpl w:val="CF88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BFB4953"/>
    <w:multiLevelType w:val="hybridMultilevel"/>
    <w:tmpl w:val="833C2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6068F"/>
    <w:multiLevelType w:val="hybridMultilevel"/>
    <w:tmpl w:val="ABD8003C"/>
    <w:lvl w:ilvl="0" w:tplc="08DC56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0EB4376"/>
    <w:multiLevelType w:val="multilevel"/>
    <w:tmpl w:val="74381490"/>
    <w:lvl w:ilvl="0">
      <w:start w:val="2016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3C80F77"/>
    <w:multiLevelType w:val="hybridMultilevel"/>
    <w:tmpl w:val="10FE21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434CE3"/>
    <w:multiLevelType w:val="hybridMultilevel"/>
    <w:tmpl w:val="946C7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06095E"/>
    <w:multiLevelType w:val="hybridMultilevel"/>
    <w:tmpl w:val="2C9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978D2"/>
    <w:multiLevelType w:val="multilevel"/>
    <w:tmpl w:val="BBEE106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999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08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17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26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C5E62CE"/>
    <w:multiLevelType w:val="hybridMultilevel"/>
    <w:tmpl w:val="AE125CE2"/>
    <w:lvl w:ilvl="0" w:tplc="6FC68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D353AD3"/>
    <w:multiLevelType w:val="multilevel"/>
    <w:tmpl w:val="F47CEA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7DA03A4E"/>
    <w:multiLevelType w:val="hybridMultilevel"/>
    <w:tmpl w:val="B548172C"/>
    <w:lvl w:ilvl="0" w:tplc="27D2FA8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EAC6BA5"/>
    <w:multiLevelType w:val="hybridMultilevel"/>
    <w:tmpl w:val="B73C1FA6"/>
    <w:lvl w:ilvl="0" w:tplc="8578E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B71243"/>
    <w:multiLevelType w:val="hybridMultilevel"/>
    <w:tmpl w:val="81865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21"/>
  </w:num>
  <w:num w:numId="4">
    <w:abstractNumId w:val="11"/>
  </w:num>
  <w:num w:numId="5">
    <w:abstractNumId w:val="34"/>
  </w:num>
  <w:num w:numId="6">
    <w:abstractNumId w:val="24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16"/>
  </w:num>
  <w:num w:numId="12">
    <w:abstractNumId w:val="0"/>
  </w:num>
  <w:num w:numId="13">
    <w:abstractNumId w:val="35"/>
  </w:num>
  <w:num w:numId="14">
    <w:abstractNumId w:val="9"/>
  </w:num>
  <w:num w:numId="15">
    <w:abstractNumId w:val="30"/>
  </w:num>
  <w:num w:numId="16">
    <w:abstractNumId w:val="26"/>
  </w:num>
  <w:num w:numId="17">
    <w:abstractNumId w:val="22"/>
  </w:num>
  <w:num w:numId="18">
    <w:abstractNumId w:val="14"/>
  </w:num>
  <w:num w:numId="19">
    <w:abstractNumId w:val="10"/>
  </w:num>
  <w:num w:numId="20">
    <w:abstractNumId w:val="33"/>
  </w:num>
  <w:num w:numId="21">
    <w:abstractNumId w:val="31"/>
  </w:num>
  <w:num w:numId="22">
    <w:abstractNumId w:val="15"/>
  </w:num>
  <w:num w:numId="23">
    <w:abstractNumId w:val="20"/>
  </w:num>
  <w:num w:numId="24">
    <w:abstractNumId w:val="19"/>
  </w:num>
  <w:num w:numId="25">
    <w:abstractNumId w:val="27"/>
  </w:num>
  <w:num w:numId="26">
    <w:abstractNumId w:val="1"/>
  </w:num>
  <w:num w:numId="27">
    <w:abstractNumId w:val="18"/>
  </w:num>
  <w:num w:numId="28">
    <w:abstractNumId w:val="12"/>
  </w:num>
  <w:num w:numId="29">
    <w:abstractNumId w:val="13"/>
  </w:num>
  <w:num w:numId="30">
    <w:abstractNumId w:val="8"/>
  </w:num>
  <w:num w:numId="31">
    <w:abstractNumId w:val="23"/>
  </w:num>
  <w:num w:numId="32">
    <w:abstractNumId w:val="17"/>
  </w:num>
  <w:num w:numId="33">
    <w:abstractNumId w:val="25"/>
  </w:num>
  <w:num w:numId="34">
    <w:abstractNumId w:val="28"/>
  </w:num>
  <w:num w:numId="35">
    <w:abstractNumId w:val="2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06"/>
    <w:rsid w:val="00002FD4"/>
    <w:rsid w:val="00004A39"/>
    <w:rsid w:val="00004DD8"/>
    <w:rsid w:val="000107AF"/>
    <w:rsid w:val="000226AA"/>
    <w:rsid w:val="00030C45"/>
    <w:rsid w:val="00033576"/>
    <w:rsid w:val="00034816"/>
    <w:rsid w:val="00040422"/>
    <w:rsid w:val="0004116B"/>
    <w:rsid w:val="00042F33"/>
    <w:rsid w:val="00050BFA"/>
    <w:rsid w:val="00051D65"/>
    <w:rsid w:val="000522DE"/>
    <w:rsid w:val="000543DF"/>
    <w:rsid w:val="0005463E"/>
    <w:rsid w:val="00057506"/>
    <w:rsid w:val="0006344A"/>
    <w:rsid w:val="000643EF"/>
    <w:rsid w:val="000652D4"/>
    <w:rsid w:val="00072747"/>
    <w:rsid w:val="00076FCA"/>
    <w:rsid w:val="00081B67"/>
    <w:rsid w:val="00091F04"/>
    <w:rsid w:val="00092FA3"/>
    <w:rsid w:val="000A0B68"/>
    <w:rsid w:val="000A0D89"/>
    <w:rsid w:val="000A5C17"/>
    <w:rsid w:val="000B0EB9"/>
    <w:rsid w:val="000B0FFA"/>
    <w:rsid w:val="000B1D38"/>
    <w:rsid w:val="000B2268"/>
    <w:rsid w:val="000B620E"/>
    <w:rsid w:val="000C2CC0"/>
    <w:rsid w:val="000C2F8F"/>
    <w:rsid w:val="000C641A"/>
    <w:rsid w:val="000D48C5"/>
    <w:rsid w:val="000E2121"/>
    <w:rsid w:val="000E4DD4"/>
    <w:rsid w:val="000E5873"/>
    <w:rsid w:val="0010259F"/>
    <w:rsid w:val="001054A3"/>
    <w:rsid w:val="001115BE"/>
    <w:rsid w:val="00112168"/>
    <w:rsid w:val="0012564F"/>
    <w:rsid w:val="001317B4"/>
    <w:rsid w:val="001510E6"/>
    <w:rsid w:val="00154C45"/>
    <w:rsid w:val="0016087A"/>
    <w:rsid w:val="0017267C"/>
    <w:rsid w:val="00185064"/>
    <w:rsid w:val="0019168F"/>
    <w:rsid w:val="00191EEE"/>
    <w:rsid w:val="001949ED"/>
    <w:rsid w:val="001A0961"/>
    <w:rsid w:val="001A6B9F"/>
    <w:rsid w:val="001C116C"/>
    <w:rsid w:val="001C7C02"/>
    <w:rsid w:val="001D0A18"/>
    <w:rsid w:val="001D2266"/>
    <w:rsid w:val="001E57F2"/>
    <w:rsid w:val="001F1A9E"/>
    <w:rsid w:val="001F3EC2"/>
    <w:rsid w:val="00200DD7"/>
    <w:rsid w:val="00201E7A"/>
    <w:rsid w:val="00202AF1"/>
    <w:rsid w:val="00204070"/>
    <w:rsid w:val="00205F69"/>
    <w:rsid w:val="00206567"/>
    <w:rsid w:val="0021013D"/>
    <w:rsid w:val="00217141"/>
    <w:rsid w:val="00217CB0"/>
    <w:rsid w:val="0023580D"/>
    <w:rsid w:val="002452F7"/>
    <w:rsid w:val="00247EF0"/>
    <w:rsid w:val="00253D53"/>
    <w:rsid w:val="002545FD"/>
    <w:rsid w:val="002624A3"/>
    <w:rsid w:val="00264C5A"/>
    <w:rsid w:val="002709D5"/>
    <w:rsid w:val="00275493"/>
    <w:rsid w:val="00280788"/>
    <w:rsid w:val="0028281D"/>
    <w:rsid w:val="00282BC8"/>
    <w:rsid w:val="002846D1"/>
    <w:rsid w:val="002852B8"/>
    <w:rsid w:val="0028636E"/>
    <w:rsid w:val="0029039E"/>
    <w:rsid w:val="00293558"/>
    <w:rsid w:val="00294907"/>
    <w:rsid w:val="002A23F0"/>
    <w:rsid w:val="002A50CC"/>
    <w:rsid w:val="002B0546"/>
    <w:rsid w:val="002B1B43"/>
    <w:rsid w:val="002B2974"/>
    <w:rsid w:val="002B4789"/>
    <w:rsid w:val="002B56DE"/>
    <w:rsid w:val="002C7D0E"/>
    <w:rsid w:val="002C7FE1"/>
    <w:rsid w:val="002D2F9E"/>
    <w:rsid w:val="002D323C"/>
    <w:rsid w:val="002D6966"/>
    <w:rsid w:val="002F307D"/>
    <w:rsid w:val="002F4A02"/>
    <w:rsid w:val="002F7E3C"/>
    <w:rsid w:val="003013BD"/>
    <w:rsid w:val="00303664"/>
    <w:rsid w:val="003120C8"/>
    <w:rsid w:val="00327033"/>
    <w:rsid w:val="00343714"/>
    <w:rsid w:val="003475C5"/>
    <w:rsid w:val="0035015F"/>
    <w:rsid w:val="003525F8"/>
    <w:rsid w:val="00354FE8"/>
    <w:rsid w:val="00357BB4"/>
    <w:rsid w:val="003622B9"/>
    <w:rsid w:val="00375450"/>
    <w:rsid w:val="00376E4F"/>
    <w:rsid w:val="003804B8"/>
    <w:rsid w:val="0038319B"/>
    <w:rsid w:val="00383904"/>
    <w:rsid w:val="0039614E"/>
    <w:rsid w:val="003A0046"/>
    <w:rsid w:val="003A09B1"/>
    <w:rsid w:val="003A6C49"/>
    <w:rsid w:val="003B057E"/>
    <w:rsid w:val="003B16A0"/>
    <w:rsid w:val="003B6DDB"/>
    <w:rsid w:val="003C007A"/>
    <w:rsid w:val="003C0430"/>
    <w:rsid w:val="003C44D3"/>
    <w:rsid w:val="003C615D"/>
    <w:rsid w:val="003F0B88"/>
    <w:rsid w:val="00400431"/>
    <w:rsid w:val="004034C0"/>
    <w:rsid w:val="00416536"/>
    <w:rsid w:val="00420228"/>
    <w:rsid w:val="00422141"/>
    <w:rsid w:val="00423940"/>
    <w:rsid w:val="004254E3"/>
    <w:rsid w:val="00425FE2"/>
    <w:rsid w:val="00431C60"/>
    <w:rsid w:val="00434896"/>
    <w:rsid w:val="00435D6E"/>
    <w:rsid w:val="00436A2A"/>
    <w:rsid w:val="00442905"/>
    <w:rsid w:val="00451ED2"/>
    <w:rsid w:val="00455BBC"/>
    <w:rsid w:val="00456235"/>
    <w:rsid w:val="00456669"/>
    <w:rsid w:val="00461B5F"/>
    <w:rsid w:val="00463BC0"/>
    <w:rsid w:val="00467705"/>
    <w:rsid w:val="0048119B"/>
    <w:rsid w:val="0049107C"/>
    <w:rsid w:val="004A2DE4"/>
    <w:rsid w:val="004A43BF"/>
    <w:rsid w:val="004A7B16"/>
    <w:rsid w:val="004B6F6A"/>
    <w:rsid w:val="004D2775"/>
    <w:rsid w:val="004D60C0"/>
    <w:rsid w:val="004D6470"/>
    <w:rsid w:val="004E6838"/>
    <w:rsid w:val="004E7DD6"/>
    <w:rsid w:val="0050750E"/>
    <w:rsid w:val="005228F4"/>
    <w:rsid w:val="005247D7"/>
    <w:rsid w:val="00524CCF"/>
    <w:rsid w:val="00527573"/>
    <w:rsid w:val="00547882"/>
    <w:rsid w:val="00551BD2"/>
    <w:rsid w:val="00551D9B"/>
    <w:rsid w:val="0055297D"/>
    <w:rsid w:val="00552D47"/>
    <w:rsid w:val="005604AB"/>
    <w:rsid w:val="00560833"/>
    <w:rsid w:val="00560C77"/>
    <w:rsid w:val="0057236A"/>
    <w:rsid w:val="00573E5D"/>
    <w:rsid w:val="0057434A"/>
    <w:rsid w:val="00576CE3"/>
    <w:rsid w:val="00581BE5"/>
    <w:rsid w:val="00585169"/>
    <w:rsid w:val="00591A7B"/>
    <w:rsid w:val="005A3DB2"/>
    <w:rsid w:val="005A654F"/>
    <w:rsid w:val="005B559B"/>
    <w:rsid w:val="005C2FA2"/>
    <w:rsid w:val="005C4389"/>
    <w:rsid w:val="005C7050"/>
    <w:rsid w:val="005D30BC"/>
    <w:rsid w:val="005D6DB9"/>
    <w:rsid w:val="005E35F3"/>
    <w:rsid w:val="005F0F6B"/>
    <w:rsid w:val="005F2955"/>
    <w:rsid w:val="00603E17"/>
    <w:rsid w:val="00614AD1"/>
    <w:rsid w:val="0062612E"/>
    <w:rsid w:val="00630E30"/>
    <w:rsid w:val="00631EF2"/>
    <w:rsid w:val="0064106C"/>
    <w:rsid w:val="0064202E"/>
    <w:rsid w:val="00650EE5"/>
    <w:rsid w:val="0066348B"/>
    <w:rsid w:val="00673760"/>
    <w:rsid w:val="00693FE2"/>
    <w:rsid w:val="006B0FEB"/>
    <w:rsid w:val="006B1411"/>
    <w:rsid w:val="006B2E92"/>
    <w:rsid w:val="006B546D"/>
    <w:rsid w:val="006B6740"/>
    <w:rsid w:val="006C2970"/>
    <w:rsid w:val="006C483E"/>
    <w:rsid w:val="006C6282"/>
    <w:rsid w:val="006D3178"/>
    <w:rsid w:val="006E06D2"/>
    <w:rsid w:val="006E2682"/>
    <w:rsid w:val="006E42CB"/>
    <w:rsid w:val="006E4AC5"/>
    <w:rsid w:val="006E4E6F"/>
    <w:rsid w:val="006E4F58"/>
    <w:rsid w:val="006E6511"/>
    <w:rsid w:val="006F0C49"/>
    <w:rsid w:val="006F2E2A"/>
    <w:rsid w:val="007001E2"/>
    <w:rsid w:val="00711CCE"/>
    <w:rsid w:val="0071275D"/>
    <w:rsid w:val="00716759"/>
    <w:rsid w:val="007206EE"/>
    <w:rsid w:val="007232E6"/>
    <w:rsid w:val="00723628"/>
    <w:rsid w:val="00727738"/>
    <w:rsid w:val="0073055E"/>
    <w:rsid w:val="0073394F"/>
    <w:rsid w:val="007375D2"/>
    <w:rsid w:val="00741AA1"/>
    <w:rsid w:val="00744D1B"/>
    <w:rsid w:val="007474F9"/>
    <w:rsid w:val="007519DA"/>
    <w:rsid w:val="007579F8"/>
    <w:rsid w:val="007616AF"/>
    <w:rsid w:val="007617EE"/>
    <w:rsid w:val="00761EEB"/>
    <w:rsid w:val="0078102B"/>
    <w:rsid w:val="00783924"/>
    <w:rsid w:val="00787434"/>
    <w:rsid w:val="00790B1F"/>
    <w:rsid w:val="00796EE4"/>
    <w:rsid w:val="007A19C7"/>
    <w:rsid w:val="007B3BC0"/>
    <w:rsid w:val="007B4371"/>
    <w:rsid w:val="007B68DF"/>
    <w:rsid w:val="007B76E5"/>
    <w:rsid w:val="007C293E"/>
    <w:rsid w:val="007D2162"/>
    <w:rsid w:val="007D2F42"/>
    <w:rsid w:val="007D6F98"/>
    <w:rsid w:val="007E2965"/>
    <w:rsid w:val="007E6A31"/>
    <w:rsid w:val="007F0CA0"/>
    <w:rsid w:val="007F19C9"/>
    <w:rsid w:val="00810DDA"/>
    <w:rsid w:val="00810F55"/>
    <w:rsid w:val="0081160F"/>
    <w:rsid w:val="00816F2D"/>
    <w:rsid w:val="008314EC"/>
    <w:rsid w:val="008339A4"/>
    <w:rsid w:val="00842199"/>
    <w:rsid w:val="00842837"/>
    <w:rsid w:val="00842984"/>
    <w:rsid w:val="0085163E"/>
    <w:rsid w:val="00856691"/>
    <w:rsid w:val="00864D02"/>
    <w:rsid w:val="008717C3"/>
    <w:rsid w:val="00872F1C"/>
    <w:rsid w:val="00874296"/>
    <w:rsid w:val="00881A2D"/>
    <w:rsid w:val="008872D3"/>
    <w:rsid w:val="00893768"/>
    <w:rsid w:val="008943CE"/>
    <w:rsid w:val="00896FB1"/>
    <w:rsid w:val="008A7EB9"/>
    <w:rsid w:val="008B44A1"/>
    <w:rsid w:val="008B54F7"/>
    <w:rsid w:val="008C0FB5"/>
    <w:rsid w:val="008C20A6"/>
    <w:rsid w:val="008C5571"/>
    <w:rsid w:val="008C6B51"/>
    <w:rsid w:val="008D5FD0"/>
    <w:rsid w:val="008E2616"/>
    <w:rsid w:val="008E4076"/>
    <w:rsid w:val="008F026B"/>
    <w:rsid w:val="008F3E8D"/>
    <w:rsid w:val="008F3EA0"/>
    <w:rsid w:val="00913EAB"/>
    <w:rsid w:val="00916986"/>
    <w:rsid w:val="00925094"/>
    <w:rsid w:val="00926637"/>
    <w:rsid w:val="00926C34"/>
    <w:rsid w:val="0093243F"/>
    <w:rsid w:val="00937316"/>
    <w:rsid w:val="0095655B"/>
    <w:rsid w:val="00963777"/>
    <w:rsid w:val="00966B91"/>
    <w:rsid w:val="0096734B"/>
    <w:rsid w:val="009804C6"/>
    <w:rsid w:val="00984446"/>
    <w:rsid w:val="00984936"/>
    <w:rsid w:val="009879A3"/>
    <w:rsid w:val="00992C31"/>
    <w:rsid w:val="00996D00"/>
    <w:rsid w:val="009A0C9E"/>
    <w:rsid w:val="009B1D33"/>
    <w:rsid w:val="009B5086"/>
    <w:rsid w:val="009D791B"/>
    <w:rsid w:val="009D7C41"/>
    <w:rsid w:val="009E0106"/>
    <w:rsid w:val="009E0F76"/>
    <w:rsid w:val="009E35C8"/>
    <w:rsid w:val="009E3D39"/>
    <w:rsid w:val="009E58C8"/>
    <w:rsid w:val="009F00FC"/>
    <w:rsid w:val="009F4F9C"/>
    <w:rsid w:val="009F519B"/>
    <w:rsid w:val="00A02D3B"/>
    <w:rsid w:val="00A15F08"/>
    <w:rsid w:val="00A17C69"/>
    <w:rsid w:val="00A23081"/>
    <w:rsid w:val="00A250A0"/>
    <w:rsid w:val="00A270E2"/>
    <w:rsid w:val="00A318D2"/>
    <w:rsid w:val="00A31F0A"/>
    <w:rsid w:val="00A42A5D"/>
    <w:rsid w:val="00A4342C"/>
    <w:rsid w:val="00A554E0"/>
    <w:rsid w:val="00A5601D"/>
    <w:rsid w:val="00A577AE"/>
    <w:rsid w:val="00A57E43"/>
    <w:rsid w:val="00A66BE1"/>
    <w:rsid w:val="00A71536"/>
    <w:rsid w:val="00A8299D"/>
    <w:rsid w:val="00A837D1"/>
    <w:rsid w:val="00A8393F"/>
    <w:rsid w:val="00A84359"/>
    <w:rsid w:val="00AA523E"/>
    <w:rsid w:val="00AB0F01"/>
    <w:rsid w:val="00AB709A"/>
    <w:rsid w:val="00AB7840"/>
    <w:rsid w:val="00AC1CA5"/>
    <w:rsid w:val="00AC697B"/>
    <w:rsid w:val="00AD0AD5"/>
    <w:rsid w:val="00AE13F3"/>
    <w:rsid w:val="00AE5B94"/>
    <w:rsid w:val="00AE7E46"/>
    <w:rsid w:val="00AE7F82"/>
    <w:rsid w:val="00AF2ED8"/>
    <w:rsid w:val="00AF4A0D"/>
    <w:rsid w:val="00AF7F89"/>
    <w:rsid w:val="00B0373C"/>
    <w:rsid w:val="00B0669C"/>
    <w:rsid w:val="00B076CD"/>
    <w:rsid w:val="00B11AE3"/>
    <w:rsid w:val="00B135EA"/>
    <w:rsid w:val="00B2346F"/>
    <w:rsid w:val="00B264B9"/>
    <w:rsid w:val="00B27EE5"/>
    <w:rsid w:val="00B43B63"/>
    <w:rsid w:val="00B55824"/>
    <w:rsid w:val="00B649A2"/>
    <w:rsid w:val="00B7041F"/>
    <w:rsid w:val="00B71E91"/>
    <w:rsid w:val="00B874EB"/>
    <w:rsid w:val="00B9037C"/>
    <w:rsid w:val="00B95603"/>
    <w:rsid w:val="00BA45E1"/>
    <w:rsid w:val="00BB2ADA"/>
    <w:rsid w:val="00BB386B"/>
    <w:rsid w:val="00BC2659"/>
    <w:rsid w:val="00BC2A99"/>
    <w:rsid w:val="00BC4466"/>
    <w:rsid w:val="00BE0338"/>
    <w:rsid w:val="00BE5EC9"/>
    <w:rsid w:val="00BF0810"/>
    <w:rsid w:val="00BF6180"/>
    <w:rsid w:val="00C0175D"/>
    <w:rsid w:val="00C0568E"/>
    <w:rsid w:val="00C07813"/>
    <w:rsid w:val="00C24492"/>
    <w:rsid w:val="00C2487D"/>
    <w:rsid w:val="00C30913"/>
    <w:rsid w:val="00C32392"/>
    <w:rsid w:val="00C40F80"/>
    <w:rsid w:val="00C42583"/>
    <w:rsid w:val="00C42F80"/>
    <w:rsid w:val="00C437C8"/>
    <w:rsid w:val="00C50795"/>
    <w:rsid w:val="00C519D8"/>
    <w:rsid w:val="00C605A9"/>
    <w:rsid w:val="00C60E97"/>
    <w:rsid w:val="00C61217"/>
    <w:rsid w:val="00C71FB6"/>
    <w:rsid w:val="00C7229B"/>
    <w:rsid w:val="00C755B8"/>
    <w:rsid w:val="00C81EDF"/>
    <w:rsid w:val="00C83705"/>
    <w:rsid w:val="00C84307"/>
    <w:rsid w:val="00C86C85"/>
    <w:rsid w:val="00C92542"/>
    <w:rsid w:val="00C93275"/>
    <w:rsid w:val="00C9384B"/>
    <w:rsid w:val="00C93B01"/>
    <w:rsid w:val="00C943D8"/>
    <w:rsid w:val="00C96532"/>
    <w:rsid w:val="00CA4F05"/>
    <w:rsid w:val="00CB4597"/>
    <w:rsid w:val="00CB62E1"/>
    <w:rsid w:val="00CB710C"/>
    <w:rsid w:val="00CC3586"/>
    <w:rsid w:val="00CD0BC1"/>
    <w:rsid w:val="00CD58D6"/>
    <w:rsid w:val="00CD6D23"/>
    <w:rsid w:val="00CD6E4F"/>
    <w:rsid w:val="00CD7E53"/>
    <w:rsid w:val="00CE15EF"/>
    <w:rsid w:val="00CE66AC"/>
    <w:rsid w:val="00CF0E55"/>
    <w:rsid w:val="00CF3039"/>
    <w:rsid w:val="00CF51C9"/>
    <w:rsid w:val="00CF7FFA"/>
    <w:rsid w:val="00D014E8"/>
    <w:rsid w:val="00D05B89"/>
    <w:rsid w:val="00D116ED"/>
    <w:rsid w:val="00D16922"/>
    <w:rsid w:val="00D201A7"/>
    <w:rsid w:val="00D2159A"/>
    <w:rsid w:val="00D21A1B"/>
    <w:rsid w:val="00D22CF1"/>
    <w:rsid w:val="00D273FF"/>
    <w:rsid w:val="00D362CE"/>
    <w:rsid w:val="00D431B6"/>
    <w:rsid w:val="00D43A5B"/>
    <w:rsid w:val="00D44573"/>
    <w:rsid w:val="00D44CB1"/>
    <w:rsid w:val="00D460F7"/>
    <w:rsid w:val="00D57651"/>
    <w:rsid w:val="00D61B94"/>
    <w:rsid w:val="00D646E6"/>
    <w:rsid w:val="00D64AED"/>
    <w:rsid w:val="00D65AB0"/>
    <w:rsid w:val="00D67A85"/>
    <w:rsid w:val="00D70F8E"/>
    <w:rsid w:val="00D75083"/>
    <w:rsid w:val="00DA3893"/>
    <w:rsid w:val="00DA6811"/>
    <w:rsid w:val="00DB0899"/>
    <w:rsid w:val="00DB1552"/>
    <w:rsid w:val="00DB2686"/>
    <w:rsid w:val="00DD5185"/>
    <w:rsid w:val="00DD689E"/>
    <w:rsid w:val="00DE6B8B"/>
    <w:rsid w:val="00E0151C"/>
    <w:rsid w:val="00E056C3"/>
    <w:rsid w:val="00E075B2"/>
    <w:rsid w:val="00E1365C"/>
    <w:rsid w:val="00E16DAB"/>
    <w:rsid w:val="00E17DCA"/>
    <w:rsid w:val="00E24D5C"/>
    <w:rsid w:val="00E26E4A"/>
    <w:rsid w:val="00E352BB"/>
    <w:rsid w:val="00E41430"/>
    <w:rsid w:val="00E44445"/>
    <w:rsid w:val="00E446C7"/>
    <w:rsid w:val="00E4498E"/>
    <w:rsid w:val="00E463A4"/>
    <w:rsid w:val="00E75936"/>
    <w:rsid w:val="00E852CA"/>
    <w:rsid w:val="00EB0E6C"/>
    <w:rsid w:val="00EC093D"/>
    <w:rsid w:val="00EC174C"/>
    <w:rsid w:val="00ED101E"/>
    <w:rsid w:val="00ED2C53"/>
    <w:rsid w:val="00EE7429"/>
    <w:rsid w:val="00EE79C1"/>
    <w:rsid w:val="00EF3999"/>
    <w:rsid w:val="00EF6E0A"/>
    <w:rsid w:val="00EF757F"/>
    <w:rsid w:val="00F03AC6"/>
    <w:rsid w:val="00F05C3F"/>
    <w:rsid w:val="00F167B4"/>
    <w:rsid w:val="00F177D2"/>
    <w:rsid w:val="00F242B1"/>
    <w:rsid w:val="00F31EA6"/>
    <w:rsid w:val="00F33A6C"/>
    <w:rsid w:val="00F412D9"/>
    <w:rsid w:val="00F420B5"/>
    <w:rsid w:val="00F5087A"/>
    <w:rsid w:val="00F51BEA"/>
    <w:rsid w:val="00F66E4A"/>
    <w:rsid w:val="00F7652A"/>
    <w:rsid w:val="00F80996"/>
    <w:rsid w:val="00F9659E"/>
    <w:rsid w:val="00FA0A33"/>
    <w:rsid w:val="00FA26B5"/>
    <w:rsid w:val="00FA50B2"/>
    <w:rsid w:val="00FA57DA"/>
    <w:rsid w:val="00FA7153"/>
    <w:rsid w:val="00FB447E"/>
    <w:rsid w:val="00FC10ED"/>
    <w:rsid w:val="00FD4410"/>
    <w:rsid w:val="00FD4467"/>
    <w:rsid w:val="00FE3D74"/>
    <w:rsid w:val="00FF0C9D"/>
    <w:rsid w:val="00FF6E04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DFA122C"/>
  <w15:docId w15:val="{5C05922A-39E8-4445-A2C0-4A7DA3CB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05C3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E0106"/>
    <w:pPr>
      <w:ind w:firstLine="709"/>
      <w:jc w:val="both"/>
    </w:pPr>
    <w:rPr>
      <w:sz w:val="28"/>
      <w:szCs w:val="20"/>
      <w:lang w:eastAsia="en-US"/>
    </w:rPr>
  </w:style>
  <w:style w:type="paragraph" w:customStyle="1" w:styleId="a4">
    <w:name w:val="Телефон"/>
    <w:basedOn w:val="a5"/>
    <w:rsid w:val="009E0106"/>
    <w:pPr>
      <w:ind w:left="0"/>
    </w:pPr>
    <w:rPr>
      <w:sz w:val="24"/>
      <w:lang w:eastAsia="en-US"/>
    </w:rPr>
  </w:style>
  <w:style w:type="paragraph" w:styleId="a5">
    <w:name w:val="Signature"/>
    <w:basedOn w:val="a"/>
    <w:link w:val="a6"/>
    <w:rsid w:val="009E0106"/>
    <w:pPr>
      <w:ind w:left="4252"/>
    </w:pPr>
    <w:rPr>
      <w:sz w:val="28"/>
      <w:szCs w:val="20"/>
    </w:rPr>
  </w:style>
  <w:style w:type="paragraph" w:styleId="a7">
    <w:name w:val="Balloon Text"/>
    <w:basedOn w:val="a"/>
    <w:semiHidden/>
    <w:rsid w:val="001F3EC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6C483E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aa">
    <w:name w:val="Заголовок отчета"/>
    <w:basedOn w:val="a"/>
    <w:rsid w:val="00E1365C"/>
    <w:pPr>
      <w:spacing w:before="120" w:after="240"/>
      <w:jc w:val="center"/>
    </w:pPr>
    <w:rPr>
      <w:b/>
      <w:sz w:val="28"/>
      <w:szCs w:val="28"/>
    </w:rPr>
  </w:style>
  <w:style w:type="paragraph" w:styleId="ab">
    <w:name w:val="List Paragraph"/>
    <w:basedOn w:val="a"/>
    <w:uiPriority w:val="34"/>
    <w:qFormat/>
    <w:rsid w:val="00A5601D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05C3F"/>
    <w:rPr>
      <w:b/>
      <w:bCs/>
      <w:i/>
      <w:iCs/>
      <w:sz w:val="26"/>
      <w:szCs w:val="26"/>
    </w:rPr>
  </w:style>
  <w:style w:type="paragraph" w:customStyle="1" w:styleId="ConsPlusNormal">
    <w:name w:val="ConsPlusNormal"/>
    <w:rsid w:val="009E3D39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ac">
    <w:name w:val="Обычный (паспорт)"/>
    <w:basedOn w:val="a"/>
    <w:rsid w:val="00DB2686"/>
    <w:pPr>
      <w:spacing w:before="120"/>
      <w:jc w:val="both"/>
    </w:pPr>
    <w:rPr>
      <w:sz w:val="28"/>
      <w:szCs w:val="28"/>
    </w:rPr>
  </w:style>
  <w:style w:type="paragraph" w:styleId="ad">
    <w:name w:val="Revision"/>
    <w:hidden/>
    <w:uiPriority w:val="99"/>
    <w:semiHidden/>
    <w:rsid w:val="007F19C9"/>
    <w:rPr>
      <w:sz w:val="24"/>
      <w:szCs w:val="24"/>
    </w:rPr>
  </w:style>
  <w:style w:type="paragraph" w:styleId="ae">
    <w:name w:val="annotation text"/>
    <w:basedOn w:val="a"/>
    <w:link w:val="af"/>
    <w:uiPriority w:val="99"/>
    <w:semiHidden/>
    <w:unhideWhenUsed/>
    <w:rsid w:val="00BE5EC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E5EC9"/>
    <w:rPr>
      <w:rFonts w:asciiTheme="minorHAnsi" w:eastAsiaTheme="minorHAnsi" w:hAnsiTheme="minorHAnsi" w:cstheme="minorBidi"/>
      <w:lang w:eastAsia="en-US"/>
    </w:rPr>
  </w:style>
  <w:style w:type="paragraph" w:styleId="af0">
    <w:name w:val="footer"/>
    <w:basedOn w:val="a"/>
    <w:link w:val="af1"/>
    <w:uiPriority w:val="99"/>
    <w:unhideWhenUsed/>
    <w:rsid w:val="00E26E4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26E4A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8D5FD0"/>
    <w:rPr>
      <w:sz w:val="28"/>
      <w:szCs w:val="28"/>
    </w:rPr>
  </w:style>
  <w:style w:type="character" w:customStyle="1" w:styleId="gwt-inlinelabel">
    <w:name w:val="gwt-inlinelabel"/>
    <w:basedOn w:val="a0"/>
    <w:rsid w:val="000A0B68"/>
  </w:style>
  <w:style w:type="character" w:customStyle="1" w:styleId="FontStyle12">
    <w:name w:val="Font Style12"/>
    <w:uiPriority w:val="99"/>
    <w:rsid w:val="00BC2659"/>
    <w:rPr>
      <w:rFonts w:ascii="SimSun" w:eastAsia="SimSun" w:cs="SimSun"/>
      <w:spacing w:val="-30"/>
      <w:sz w:val="26"/>
      <w:szCs w:val="26"/>
    </w:rPr>
  </w:style>
  <w:style w:type="paragraph" w:styleId="af2">
    <w:name w:val="footnote text"/>
    <w:basedOn w:val="a"/>
    <w:link w:val="af3"/>
    <w:uiPriority w:val="99"/>
    <w:semiHidden/>
    <w:unhideWhenUsed/>
    <w:rsid w:val="00BF618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F6180"/>
  </w:style>
  <w:style w:type="character" w:styleId="af4">
    <w:name w:val="footnote reference"/>
    <w:basedOn w:val="a0"/>
    <w:uiPriority w:val="99"/>
    <w:semiHidden/>
    <w:unhideWhenUsed/>
    <w:rsid w:val="00BF6180"/>
    <w:rPr>
      <w:vertAlign w:val="superscript"/>
    </w:rPr>
  </w:style>
  <w:style w:type="character" w:customStyle="1" w:styleId="a6">
    <w:name w:val="Подпись Знак"/>
    <w:basedOn w:val="a0"/>
    <w:link w:val="a5"/>
    <w:rsid w:val="00551D9B"/>
    <w:rPr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50B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553B4-C6FF-46F8-98E1-EAE762A0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5</Pages>
  <Words>905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ФИНАНСОВ И НАЛОГОВОЙ ПОЛИТИКИ НОВОСИБИРСКОЙ ОБЛАСТИ</vt:lpstr>
    </vt:vector>
  </TitlesOfParts>
  <Company>ufinp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ФИНАНСОВ И НАЛОГОВОЙ ПОЛИТИКИ НОВОСИБИРСКОЙ ОБЛАСТИ</dc:title>
  <dc:subject/>
  <dc:creator>shtiben</dc:creator>
  <cp:keywords/>
  <dc:description/>
  <cp:lastModifiedBy>Лебедева Алена Евгеньевна</cp:lastModifiedBy>
  <cp:revision>9</cp:revision>
  <cp:lastPrinted>2019-09-11T10:31:00Z</cp:lastPrinted>
  <dcterms:created xsi:type="dcterms:W3CDTF">2020-09-03T08:31:00Z</dcterms:created>
  <dcterms:modified xsi:type="dcterms:W3CDTF">2021-10-22T05:15:00Z</dcterms:modified>
</cp:coreProperties>
</file>